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7C6D" w14:textId="77777777" w:rsidR="00074215" w:rsidRPr="005925B6" w:rsidRDefault="00074215" w:rsidP="00074215">
      <w:pPr>
        <w:spacing w:after="0" w:line="408" w:lineRule="auto"/>
        <w:ind w:left="120"/>
        <w:jc w:val="center"/>
      </w:pPr>
      <w:r w:rsidRPr="005925B6">
        <w:rPr>
          <w:rFonts w:ascii="Times New Roman" w:hAnsi="Times New Roman"/>
          <w:b/>
          <w:color w:val="000000"/>
        </w:rPr>
        <w:t>МИНИСТЕРСТВО ПРОСВЕЩЕНИЯ РОССИЙСКОЙ ФЕДЕРАЦИИ</w:t>
      </w:r>
    </w:p>
    <w:p w14:paraId="221F09B0" w14:textId="77777777" w:rsidR="00074215" w:rsidRPr="005925B6" w:rsidRDefault="00074215" w:rsidP="00074215">
      <w:pPr>
        <w:jc w:val="center"/>
        <w:rPr>
          <w:rFonts w:ascii="Times New Roman" w:hAnsi="Times New Roman" w:cs="Times New Roman"/>
          <w:sz w:val="24"/>
          <w:szCs w:val="24"/>
        </w:rPr>
      </w:pPr>
      <w:r w:rsidRPr="005925B6">
        <w:rPr>
          <w:rFonts w:ascii="Times New Roman" w:hAnsi="Times New Roman" w:cs="Times New Roman"/>
          <w:sz w:val="24"/>
          <w:szCs w:val="24"/>
        </w:rPr>
        <w:t>‌</w:t>
      </w:r>
      <w:bookmarkStart w:id="0" w:name="d415904e-d713-4c0f-85b9-f0fc7da9f072"/>
      <w:r w:rsidRPr="005925B6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Татарстан</w:t>
      </w:r>
      <w:bookmarkEnd w:id="0"/>
      <w:r w:rsidRPr="005925B6">
        <w:rPr>
          <w:rFonts w:ascii="Times New Roman" w:hAnsi="Times New Roman" w:cs="Times New Roman"/>
          <w:sz w:val="24"/>
          <w:szCs w:val="24"/>
        </w:rPr>
        <w:t>‌‌</w:t>
      </w:r>
    </w:p>
    <w:p w14:paraId="1BC35F3C" w14:textId="77777777" w:rsidR="00074215" w:rsidRPr="005925B6" w:rsidRDefault="00074215" w:rsidP="00074215">
      <w:pPr>
        <w:jc w:val="center"/>
        <w:rPr>
          <w:rFonts w:ascii="Times New Roman" w:hAnsi="Times New Roman" w:cs="Times New Roman"/>
          <w:sz w:val="24"/>
          <w:szCs w:val="24"/>
        </w:rPr>
      </w:pPr>
      <w:r w:rsidRPr="005925B6">
        <w:rPr>
          <w:rFonts w:ascii="Times New Roman" w:hAnsi="Times New Roman" w:cs="Times New Roman"/>
          <w:sz w:val="24"/>
          <w:szCs w:val="24"/>
        </w:rPr>
        <w:t>‌</w:t>
      </w:r>
      <w:bookmarkStart w:id="1" w:name="a459302c-2135-426b-9eef-71fb8dcd979a"/>
      <w:r w:rsidRPr="005925B6">
        <w:rPr>
          <w:rFonts w:ascii="Times New Roman" w:hAnsi="Times New Roman" w:cs="Times New Roman"/>
          <w:sz w:val="24"/>
          <w:szCs w:val="24"/>
        </w:rPr>
        <w:t xml:space="preserve">МКУ "Отдел образования Исполнительного комитета Апастовского муниципального района Республики Татарстан"‌‌ </w:t>
      </w:r>
      <w:bookmarkEnd w:id="1"/>
      <w:r w:rsidRPr="005925B6">
        <w:rPr>
          <w:rFonts w:ascii="Times New Roman" w:hAnsi="Times New Roman" w:cs="Times New Roman"/>
          <w:sz w:val="24"/>
          <w:szCs w:val="24"/>
        </w:rPr>
        <w:t>‌​</w:t>
      </w:r>
    </w:p>
    <w:p w14:paraId="3129406A" w14:textId="77777777" w:rsidR="00074215" w:rsidRPr="005925B6" w:rsidRDefault="00074215" w:rsidP="00074215">
      <w:pPr>
        <w:jc w:val="center"/>
        <w:rPr>
          <w:rFonts w:ascii="Times New Roman" w:hAnsi="Times New Roman" w:cs="Times New Roman"/>
          <w:sz w:val="24"/>
          <w:szCs w:val="24"/>
        </w:rPr>
      </w:pPr>
      <w:r w:rsidRPr="005925B6">
        <w:rPr>
          <w:rFonts w:ascii="Times New Roman" w:hAnsi="Times New Roman" w:cs="Times New Roman"/>
          <w:sz w:val="24"/>
          <w:szCs w:val="24"/>
        </w:rPr>
        <w:t>Большекокузская СШ</w:t>
      </w:r>
    </w:p>
    <w:p w14:paraId="1698DE27" w14:textId="77777777" w:rsidR="00074215" w:rsidRDefault="00074215" w:rsidP="00074215">
      <w:pPr>
        <w:spacing w:after="0"/>
        <w:ind w:left="120"/>
      </w:pPr>
    </w:p>
    <w:p w14:paraId="018F4820" w14:textId="77777777" w:rsidR="00074215" w:rsidRPr="005925B6" w:rsidRDefault="00074215" w:rsidP="00074215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74215" w:rsidRPr="005925B6" w14:paraId="3D206302" w14:textId="77777777" w:rsidTr="0094462A">
        <w:tc>
          <w:tcPr>
            <w:tcW w:w="3114" w:type="dxa"/>
          </w:tcPr>
          <w:p w14:paraId="70CEB1D0" w14:textId="77777777" w:rsidR="00074215" w:rsidRPr="005925B6" w:rsidRDefault="00074215" w:rsidP="009446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14:paraId="44886FA0" w14:textId="77777777" w:rsidR="00074215" w:rsidRPr="005925B6" w:rsidRDefault="00074215" w:rsidP="009446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Руководитель ШМО учителей естественно-научного цикла</w:t>
            </w:r>
          </w:p>
          <w:p w14:paraId="412F2444" w14:textId="77777777" w:rsidR="00074215" w:rsidRPr="005925B6" w:rsidRDefault="00074215" w:rsidP="009446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488F280F" w14:textId="77777777" w:rsidR="00074215" w:rsidRPr="005925B6" w:rsidRDefault="00074215" w:rsidP="009446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Зайнуллина З.М.</w:t>
            </w:r>
          </w:p>
          <w:p w14:paraId="37009BBF" w14:textId="77777777" w:rsidR="00074215" w:rsidRPr="005925B6" w:rsidRDefault="00074215" w:rsidP="00944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Протокол № 1 от «31» 08.   2023 г.</w:t>
            </w:r>
          </w:p>
          <w:p w14:paraId="2D63AF20" w14:textId="77777777" w:rsidR="00074215" w:rsidRPr="005925B6" w:rsidRDefault="00074215" w:rsidP="009446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64423610" w14:textId="77777777" w:rsidR="00074215" w:rsidRPr="005925B6" w:rsidRDefault="00074215" w:rsidP="009446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14:paraId="5B21030A" w14:textId="77777777" w:rsidR="00074215" w:rsidRPr="005925B6" w:rsidRDefault="00074215" w:rsidP="009446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Зам директора по УВР</w:t>
            </w:r>
          </w:p>
          <w:p w14:paraId="1C7E80CF" w14:textId="77777777" w:rsidR="00074215" w:rsidRPr="005925B6" w:rsidRDefault="00074215" w:rsidP="009446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3C204770" w14:textId="77777777" w:rsidR="00074215" w:rsidRPr="005925B6" w:rsidRDefault="00074215" w:rsidP="009446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Хабибуллина Л.Ф.</w:t>
            </w:r>
          </w:p>
          <w:p w14:paraId="3D615D0B" w14:textId="77777777" w:rsidR="00074215" w:rsidRPr="005925B6" w:rsidRDefault="00074215" w:rsidP="00944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Протокол № 1 от «31» 08.   2023 г.</w:t>
            </w:r>
          </w:p>
          <w:p w14:paraId="5B3B422A" w14:textId="77777777" w:rsidR="00074215" w:rsidRPr="005925B6" w:rsidRDefault="00074215" w:rsidP="009446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0B6636ED" w14:textId="77777777" w:rsidR="00074215" w:rsidRPr="005925B6" w:rsidRDefault="00074215" w:rsidP="009446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14:paraId="6B55EAA0" w14:textId="77777777" w:rsidR="00074215" w:rsidRPr="005925B6" w:rsidRDefault="00074215" w:rsidP="009446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Директор</w:t>
            </w:r>
          </w:p>
          <w:p w14:paraId="5A16F5BB" w14:textId="77777777" w:rsidR="00074215" w:rsidRPr="005925B6" w:rsidRDefault="00074215" w:rsidP="009446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3DDDFFA5" w14:textId="77777777" w:rsidR="00074215" w:rsidRPr="005925B6" w:rsidRDefault="00074215" w:rsidP="009446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Сунгатуллина Э.М.</w:t>
            </w:r>
          </w:p>
          <w:p w14:paraId="08A52853" w14:textId="77777777" w:rsidR="00074215" w:rsidRPr="005925B6" w:rsidRDefault="00074215" w:rsidP="00944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25B6">
              <w:rPr>
                <w:rFonts w:ascii="Times New Roman" w:eastAsia="Times New Roman" w:hAnsi="Times New Roman"/>
                <w:color w:val="000000"/>
              </w:rPr>
              <w:t>Приказ № 100 от «31» 08.   2023 г.</w:t>
            </w:r>
          </w:p>
          <w:p w14:paraId="4308A14A" w14:textId="77777777" w:rsidR="00074215" w:rsidRPr="005925B6" w:rsidRDefault="00074215" w:rsidP="009446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14:paraId="1E831660" w14:textId="77777777" w:rsidR="00074215" w:rsidRPr="005925B6" w:rsidRDefault="00074215" w:rsidP="00074215">
      <w:pPr>
        <w:spacing w:after="0"/>
        <w:ind w:left="120"/>
      </w:pPr>
    </w:p>
    <w:p w14:paraId="25FE21C4" w14:textId="77777777" w:rsidR="00074215" w:rsidRPr="005925B6" w:rsidRDefault="00074215" w:rsidP="00074215">
      <w:pPr>
        <w:spacing w:after="0"/>
        <w:ind w:left="120"/>
      </w:pPr>
      <w:r w:rsidRPr="005925B6">
        <w:rPr>
          <w:rFonts w:ascii="Times New Roman" w:hAnsi="Times New Roman"/>
          <w:color w:val="000000"/>
          <w:sz w:val="28"/>
        </w:rPr>
        <w:t>‌</w:t>
      </w:r>
    </w:p>
    <w:p w14:paraId="21621B38" w14:textId="77777777" w:rsidR="00074215" w:rsidRPr="005925B6" w:rsidRDefault="00074215" w:rsidP="00074215">
      <w:pPr>
        <w:spacing w:after="0"/>
        <w:ind w:left="120"/>
      </w:pPr>
    </w:p>
    <w:p w14:paraId="4BBB03F7" w14:textId="77777777" w:rsidR="00074215" w:rsidRPr="005925B6" w:rsidRDefault="00074215" w:rsidP="00074215">
      <w:pPr>
        <w:spacing w:after="0" w:line="408" w:lineRule="auto"/>
        <w:jc w:val="center"/>
      </w:pPr>
      <w:r w:rsidRPr="005925B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09405A7" w14:textId="77777777" w:rsidR="00074215" w:rsidRPr="005925B6" w:rsidRDefault="00074215" w:rsidP="00074215">
      <w:pPr>
        <w:spacing w:after="0"/>
        <w:ind w:left="120"/>
        <w:jc w:val="center"/>
      </w:pPr>
    </w:p>
    <w:p w14:paraId="29A9B93A" w14:textId="77777777" w:rsidR="00074215" w:rsidRPr="005925B6" w:rsidRDefault="00074215" w:rsidP="00074215">
      <w:pPr>
        <w:spacing w:after="0" w:line="408" w:lineRule="auto"/>
        <w:ind w:left="120"/>
        <w:jc w:val="center"/>
      </w:pPr>
      <w:r w:rsidRPr="005925B6"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14:paraId="6F33AC93" w14:textId="77777777" w:rsidR="00074215" w:rsidRPr="005925B6" w:rsidRDefault="00074215" w:rsidP="0007421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11класса</w:t>
      </w:r>
      <w:r w:rsidRPr="005925B6">
        <w:rPr>
          <w:rFonts w:ascii="Times New Roman" w:hAnsi="Times New Roman"/>
          <w:color w:val="000000"/>
          <w:sz w:val="28"/>
        </w:rPr>
        <w:t xml:space="preserve"> </w:t>
      </w:r>
    </w:p>
    <w:p w14:paraId="2C7080AF" w14:textId="77777777" w:rsidR="00074215" w:rsidRPr="005925B6" w:rsidRDefault="00074215" w:rsidP="00074215">
      <w:pPr>
        <w:spacing w:after="0"/>
        <w:ind w:left="120"/>
        <w:jc w:val="center"/>
      </w:pPr>
    </w:p>
    <w:p w14:paraId="73058805" w14:textId="77777777" w:rsidR="00074215" w:rsidRPr="005925B6" w:rsidRDefault="00074215" w:rsidP="00074215">
      <w:pPr>
        <w:spacing w:after="0"/>
        <w:ind w:left="120"/>
        <w:jc w:val="center"/>
      </w:pPr>
    </w:p>
    <w:p w14:paraId="36402ED7" w14:textId="77777777" w:rsidR="00074215" w:rsidRPr="005925B6" w:rsidRDefault="00074215" w:rsidP="00074215">
      <w:pPr>
        <w:spacing w:after="0"/>
        <w:ind w:left="120"/>
        <w:jc w:val="center"/>
      </w:pPr>
    </w:p>
    <w:p w14:paraId="5751ADDE" w14:textId="77777777" w:rsidR="00074215" w:rsidRPr="005925B6" w:rsidRDefault="00074215" w:rsidP="00074215">
      <w:pPr>
        <w:spacing w:after="0"/>
        <w:ind w:left="120"/>
        <w:jc w:val="center"/>
      </w:pPr>
    </w:p>
    <w:p w14:paraId="73880D97" w14:textId="77777777" w:rsidR="00074215" w:rsidRPr="005925B6" w:rsidRDefault="00074215" w:rsidP="00074215">
      <w:pPr>
        <w:spacing w:after="0"/>
        <w:ind w:left="120"/>
        <w:jc w:val="center"/>
      </w:pPr>
    </w:p>
    <w:p w14:paraId="457E41EE" w14:textId="77777777" w:rsidR="00074215" w:rsidRPr="005925B6" w:rsidRDefault="00074215" w:rsidP="00074215">
      <w:pPr>
        <w:spacing w:after="0"/>
        <w:ind w:left="120"/>
        <w:jc w:val="center"/>
      </w:pPr>
    </w:p>
    <w:p w14:paraId="17B42CD7" w14:textId="77777777" w:rsidR="00074215" w:rsidRPr="005925B6" w:rsidRDefault="00074215" w:rsidP="00074215">
      <w:pPr>
        <w:spacing w:after="0"/>
        <w:ind w:left="120"/>
        <w:jc w:val="center"/>
      </w:pPr>
    </w:p>
    <w:p w14:paraId="762904BA" w14:textId="77777777" w:rsidR="00074215" w:rsidRPr="005925B6" w:rsidRDefault="00074215" w:rsidP="00074215">
      <w:pPr>
        <w:spacing w:after="0"/>
        <w:ind w:left="120"/>
        <w:jc w:val="center"/>
      </w:pPr>
    </w:p>
    <w:p w14:paraId="1EA73E7F" w14:textId="77777777" w:rsidR="00074215" w:rsidRPr="005925B6" w:rsidRDefault="00074215" w:rsidP="00074215">
      <w:pPr>
        <w:spacing w:after="0"/>
        <w:ind w:left="120"/>
        <w:jc w:val="center"/>
      </w:pPr>
    </w:p>
    <w:p w14:paraId="11154968" w14:textId="77777777" w:rsidR="00074215" w:rsidRPr="005925B6" w:rsidRDefault="00074215" w:rsidP="00074215">
      <w:pPr>
        <w:spacing w:after="0"/>
        <w:ind w:left="120"/>
        <w:jc w:val="center"/>
      </w:pPr>
    </w:p>
    <w:p w14:paraId="78ADE841" w14:textId="77777777" w:rsidR="00074215" w:rsidRPr="005925B6" w:rsidRDefault="00074215" w:rsidP="00074215">
      <w:pPr>
        <w:spacing w:after="0"/>
        <w:ind w:left="120"/>
        <w:jc w:val="center"/>
      </w:pPr>
    </w:p>
    <w:p w14:paraId="42B3FEC6" w14:textId="77777777" w:rsidR="00074215" w:rsidRPr="005925B6" w:rsidRDefault="00074215" w:rsidP="00074215">
      <w:pPr>
        <w:spacing w:after="0"/>
        <w:ind w:left="120"/>
        <w:jc w:val="center"/>
      </w:pPr>
    </w:p>
    <w:p w14:paraId="0E41C0D5" w14:textId="77777777" w:rsidR="00074215" w:rsidRDefault="00074215" w:rsidP="00074215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5925B6">
        <w:rPr>
          <w:rFonts w:ascii="Times New Roman" w:hAnsi="Times New Roman"/>
          <w:color w:val="000000"/>
          <w:sz w:val="28"/>
        </w:rPr>
        <w:t>​</w:t>
      </w:r>
      <w:bookmarkStart w:id="2" w:name="58df893d-8e48-4a6c-b707-e30db5572816"/>
    </w:p>
    <w:p w14:paraId="0B8F6920" w14:textId="77777777" w:rsidR="00074215" w:rsidRDefault="00074215" w:rsidP="00074215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17C09784" w14:textId="77777777" w:rsidR="00074215" w:rsidRDefault="00074215" w:rsidP="000742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28160D8" w14:textId="77777777" w:rsidR="00074215" w:rsidRPr="00074215" w:rsidRDefault="00074215" w:rsidP="00074215">
      <w:pPr>
        <w:spacing w:after="0"/>
        <w:ind w:left="120"/>
        <w:jc w:val="center"/>
        <w:rPr>
          <w:sz w:val="24"/>
          <w:szCs w:val="24"/>
        </w:rPr>
      </w:pPr>
      <w:r w:rsidRPr="00074215">
        <w:rPr>
          <w:rFonts w:ascii="Times New Roman" w:hAnsi="Times New Roman"/>
          <w:b/>
          <w:color w:val="000000"/>
          <w:sz w:val="24"/>
          <w:szCs w:val="24"/>
        </w:rPr>
        <w:t>с.Большие Кокузы</w:t>
      </w:r>
      <w:bookmarkEnd w:id="2"/>
      <w:r w:rsidRPr="00074215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d0353ffa-3b9d-4f1b-95cd-292ab35e49b4"/>
      <w:r w:rsidRPr="00074215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074215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074215">
        <w:rPr>
          <w:rFonts w:ascii="Times New Roman" w:hAnsi="Times New Roman"/>
          <w:color w:val="000000"/>
          <w:sz w:val="24"/>
          <w:szCs w:val="24"/>
        </w:rPr>
        <w:t>​</w:t>
      </w:r>
    </w:p>
    <w:p w14:paraId="486D19A8" w14:textId="77777777" w:rsidR="00074215" w:rsidRPr="00074215" w:rsidRDefault="00074215" w:rsidP="00074215">
      <w:pPr>
        <w:spacing w:after="0"/>
        <w:ind w:left="120"/>
        <w:rPr>
          <w:sz w:val="24"/>
          <w:szCs w:val="24"/>
        </w:rPr>
      </w:pPr>
    </w:p>
    <w:p w14:paraId="1C7E1E0C" w14:textId="77777777" w:rsidR="00074215" w:rsidRDefault="00074215" w:rsidP="008977BD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</w:pPr>
    </w:p>
    <w:p w14:paraId="2D5367EF" w14:textId="77777777" w:rsidR="008977BD" w:rsidRPr="00074215" w:rsidRDefault="008977BD" w:rsidP="000742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73C710CA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определяет содержание хим</w:t>
      </w:r>
      <w:r w:rsidR="00074215"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ической подготовки учащихся в МБОУ «Большекокузская СОШ»</w:t>
      </w: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составлена на основе примерной и авторской программы М.Н.Афанасьевой для учебников Г.Е.Рудзитиса, Ф.Г.Фельдмана. 10-11 классы М.: Просвещение», 2018 г.</w:t>
      </w:r>
    </w:p>
    <w:p w14:paraId="36DC14D6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изучается в 11 классе, рассчитан на 34 часа (1ч в неделю). Базовым учебным пособием для изучения предмета является учебник 11 класса для общеобразовательных учреждений Рудзитис Г. Е., Фельдман Ф. Г. «Химия. 11 класс.» - М.: Просвещение, 2016г;</w:t>
      </w:r>
    </w:p>
    <w:p w14:paraId="34182E89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обеспечивает достижение планируемых результатов освоения основной образовательной программы основного общего образования.</w:t>
      </w:r>
    </w:p>
    <w:p w14:paraId="1EBDFA9D" w14:textId="77777777" w:rsidR="008977BD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планирование составлено в соответствии с базо</w:t>
      </w:r>
      <w:r w:rsidR="00074215"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вым учебником 11 класса. </w:t>
      </w:r>
    </w:p>
    <w:p w14:paraId="79441F64" w14:textId="77777777" w:rsidR="00743A3B" w:rsidRPr="00743A3B" w:rsidRDefault="00743A3B" w:rsidP="00743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A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образовательн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 программы по химии</w:t>
      </w:r>
      <w:r w:rsidRPr="0074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   классе завершается промежуточной аттестацией. Ее форма определяется на педагогическом совете по итогам  </w:t>
      </w:r>
      <w:r w:rsidRPr="00743A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74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четверти в форме выставления  годовой отметки или тестирования.</w:t>
      </w:r>
    </w:p>
    <w:p w14:paraId="45752EAC" w14:textId="77777777" w:rsidR="00743A3B" w:rsidRPr="00074215" w:rsidRDefault="00743A3B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8C5354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«Химия» имеет комплексный характер, включает основы общей, неорганической химии. Главной идеей является создание базового комплекса опорных знаний по химии, выраженных в форме, соответствующей возрасту учащихся.</w:t>
      </w:r>
    </w:p>
    <w:p w14:paraId="11658500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Ведущая роль в раскрытии содержания курса химии 11 класса принадлежит электронной теории, периодическому закону и системе химических элементов как наиболее общим научным основам химии. В данном курсе систематизируются, обобщаются и углубляются знания о ранее изученных теориях и законах химической науки, химических процессах и производствах. Содержание этих разделов химии раскрывается во взаимосвязи органических и неорганических веществ.</w:t>
      </w:r>
    </w:p>
    <w:p w14:paraId="7EAC0F69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предусматривает формирование у учащихся общеучебных умений и навыков, универсальных способов деятельности и ключевых компетенций.</w:t>
      </w:r>
    </w:p>
    <w:p w14:paraId="29D83B1D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направлен на:</w:t>
      </w:r>
    </w:p>
    <w:p w14:paraId="676086B3" w14:textId="77777777" w:rsidR="008977BD" w:rsidRPr="00074215" w:rsidRDefault="008977BD" w:rsidP="008977B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 о химической составляющей естественно-научной картины мира;</w:t>
      </w:r>
    </w:p>
    <w:p w14:paraId="7D1C5F95" w14:textId="77777777" w:rsidR="008977BD" w:rsidRPr="00074215" w:rsidRDefault="008977BD" w:rsidP="008977B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применять полученные знания для объяснения разнообразных явлений окружающего мира;</w:t>
      </w:r>
    </w:p>
    <w:p w14:paraId="448BE02C" w14:textId="77777777" w:rsidR="008977BD" w:rsidRPr="00074215" w:rsidRDefault="008977BD" w:rsidP="008977B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информации;</w:t>
      </w:r>
    </w:p>
    <w:p w14:paraId="4523DA5D" w14:textId="77777777" w:rsidR="008977BD" w:rsidRPr="00074215" w:rsidRDefault="008977BD" w:rsidP="008977B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убежденности в позитивной роли химии в жизни современного общества;</w:t>
      </w:r>
    </w:p>
    <w:p w14:paraId="0B7D0E96" w14:textId="77777777" w:rsidR="008977BD" w:rsidRPr="00074215" w:rsidRDefault="008977BD" w:rsidP="008977B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полученных знаний и умений для безопасного использования веществ и материалов в быту и на производстве, для предупреждения явлений, наносящих вред здоровью человека и окружающей среде.</w:t>
      </w:r>
    </w:p>
    <w:p w14:paraId="57A53A14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Педагогическая целесообразность использования авторской программы под руководством М.Н.Афанасьевой заключается в том, что в рамках изучения химии есть возможность создать условия для формирования ключевых компетенций. Программа обеспечивает современное качество образования по химии на основе усвоения обязательного минимума содержания образовательной программы среднего (полного) общего образования.</w:t>
      </w:r>
    </w:p>
    <w:p w14:paraId="78B1E3D5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7E6906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 изучения учебного предмета «Химия»:</w:t>
      </w:r>
    </w:p>
    <w:p w14:paraId="1B8FF4C2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учебного предмета «Химия» на уровне основного общего образования:</w:t>
      </w:r>
    </w:p>
    <w:p w14:paraId="7CAD6754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14:paraId="2361EBD7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14:paraId="7EA1675A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на примерах взаимосвязь между химией и другими естественными науками;</w:t>
      </w:r>
    </w:p>
    <w:p w14:paraId="1106D625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на примерах положения теории химического строения А.М. Бутлерова;</w:t>
      </w:r>
    </w:p>
    <w:p w14:paraId="4E51F307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14:paraId="38E5261D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14:paraId="49F406D1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14:paraId="31B6696D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14:paraId="3DF74AD9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52FF2EEA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14:paraId="22B796CF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14:paraId="782147D5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14:paraId="2FCD9EE8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14:paraId="7E55ECBD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14:paraId="41681349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14:paraId="50B89E7A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14:paraId="55A488AF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гидролиза солей в повседневной жизни человека;</w:t>
      </w:r>
    </w:p>
    <w:p w14:paraId="241C7DAA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14:paraId="740D9F4C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14:paraId="49A51DD2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14:paraId="5E75DAD4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14:paraId="6A58D32D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14:paraId="6CAA4F38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14:paraId="5CAE0A6F" w14:textId="77777777" w:rsidR="008977BD" w:rsidRPr="00074215" w:rsidRDefault="008977BD" w:rsidP="008977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14:paraId="1BD31E2A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3902EF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14:paraId="5F323DD9" w14:textId="77777777" w:rsidR="008977BD" w:rsidRPr="00074215" w:rsidRDefault="008977BD" w:rsidP="008977B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14:paraId="257BA26C" w14:textId="77777777" w:rsidR="008977BD" w:rsidRPr="00074215" w:rsidRDefault="008977BD" w:rsidP="008977B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14:paraId="1312D4FD" w14:textId="77777777" w:rsidR="008977BD" w:rsidRPr="00074215" w:rsidRDefault="008977BD" w:rsidP="008977B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14:paraId="5481B9E3" w14:textId="77777777" w:rsidR="008977BD" w:rsidRPr="00074215" w:rsidRDefault="008977BD" w:rsidP="008977B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14:paraId="0FC51A5A" w14:textId="77777777" w:rsidR="008977BD" w:rsidRPr="00074215" w:rsidRDefault="008977BD" w:rsidP="008977B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14:paraId="17909CDB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DE2CD7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6AFF2F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 базовом уровне получит возможность научиться:</w:t>
      </w:r>
    </w:p>
    <w:p w14:paraId="1ACC8811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веществ;</w:t>
      </w:r>
    </w:p>
    <w:p w14:paraId="338CAD6C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14:paraId="36E5D962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устанавливать генетическую связь между классами органических и неорганических веществ для обоснования взаимосвязи.</w:t>
      </w:r>
    </w:p>
    <w:p w14:paraId="2AD15394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14:paraId="3B80197A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5E2673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(базовый уровень):</w:t>
      </w:r>
    </w:p>
    <w:p w14:paraId="02F5EE69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14:paraId="2FC7E373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14:paraId="226D7A30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методы познания при решении практических задач;</w:t>
      </w:r>
    </w:p>
    <w:p w14:paraId="5CF551E3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давать количественные оценки и проводить расчеты по химическим формулам и уравнениям;</w:t>
      </w:r>
    </w:p>
    <w:p w14:paraId="4A53521F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правилами техники безопасности при использовании химических веществ;</w:t>
      </w:r>
    </w:p>
    <w:p w14:paraId="7982553C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классифицировать органические вещества и реакции по разным признакам;</w:t>
      </w:r>
    </w:p>
    <w:p w14:paraId="180CE72B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описывать и различать изученные классы органических веществ;</w:t>
      </w:r>
    </w:p>
    <w:p w14:paraId="420D2693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делать выводы, умозаключения из наблюдений, химических закономерностей, прогнозировать свойства неизученных веществ по аналогии с изученными;</w:t>
      </w:r>
    </w:p>
    <w:p w14:paraId="0D8DB9F6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структурировать изученный материал и химическую информацию, получаемую из разных источников;</w:t>
      </w:r>
    </w:p>
    <w:p w14:paraId="1123BCB4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собственной позиции по отношению к химической информации, получаемой из разных источников;</w:t>
      </w:r>
    </w:p>
    <w:p w14:paraId="230B10EC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анализировать и оценивать последствия производственной и бытовой деятельности, связанной с переработкой органических веществ;</w:t>
      </w:r>
    </w:p>
    <w:p w14:paraId="7A94E4CE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научного мышления, технологией исследовательской и проектной деятельности</w:t>
      </w:r>
    </w:p>
    <w:p w14:paraId="3D1AA015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проводить эксперименты разной дидактической направленности;</w:t>
      </w:r>
    </w:p>
    <w:p w14:paraId="417C192D" w14:textId="77777777" w:rsidR="008977BD" w:rsidRPr="00074215" w:rsidRDefault="008977BD" w:rsidP="008977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оказывать первую помощь при отравлениях, ожогах и других травмах, связанных с веществами и лабораторным оборудованием.</w:t>
      </w:r>
    </w:p>
    <w:p w14:paraId="50DE9B21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14:paraId="06F21B48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сформированность умения ставить цели и новые задачи в учебе и познавательной деятельности;</w:t>
      </w:r>
    </w:p>
    <w:p w14:paraId="110D47EA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приемами самостоятельного планирования путей достижения цели, умения выбирать эффективные способы решения учебных и познавательных задач;</w:t>
      </w:r>
    </w:p>
    <w:p w14:paraId="458C9CAC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соотносить свои действия с планируемыми результатами;</w:t>
      </w:r>
    </w:p>
    <w:p w14:paraId="3E6342F5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осуществлять контроль в процессе достижения результата, корректировать свой действия;</w:t>
      </w:r>
    </w:p>
    <w:p w14:paraId="010C8DFE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оценивать правильность выполнения учебных задач и соответствующие возможности их решения;</w:t>
      </w:r>
    </w:p>
    <w:p w14:paraId="59B00CB5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анализировать, классифицировать, обобщать, выбирать основания и критерии для установления причинно-следственных связей;</w:t>
      </w:r>
    </w:p>
    <w:p w14:paraId="51E467E0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приобретать и применять новые знания;</w:t>
      </w:r>
    </w:p>
    <w:p w14:paraId="4271E5CD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создавать простейшие модели, использовать схемы, таблицы, символы для решения учебных и познавательных задач;</w:t>
      </w:r>
    </w:p>
    <w:p w14:paraId="2689B2C1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 высоком уровне смысловым чтением научных текстов.</w:t>
      </w:r>
    </w:p>
    <w:p w14:paraId="0B9B6252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эффективно организовать учебное сотрудничество и совместную деятельность, работать индивидуально с учетом общих интересов;</w:t>
      </w:r>
    </w:p>
    <w:p w14:paraId="63178CD9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осознанно использовать речевые средства в соответствии с задачами коммуникации;</w:t>
      </w:r>
    </w:p>
    <w:p w14:paraId="19834F5B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 компетентности в области использования ИКТ;</w:t>
      </w:r>
    </w:p>
    <w:p w14:paraId="5D880676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экологического мышления;</w:t>
      </w:r>
    </w:p>
    <w:p w14:paraId="466CC3BE" w14:textId="77777777" w:rsidR="008977BD" w:rsidRPr="00074215" w:rsidRDefault="008977BD" w:rsidP="008977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применять в познавательной, коммуникативной и социальной практике знания, полученные при изучении предмета.</w:t>
      </w:r>
    </w:p>
    <w:p w14:paraId="559E38EC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Будут сформированы</w:t>
      </w:r>
    </w:p>
    <w:p w14:paraId="31FA9AF7" w14:textId="77777777" w:rsidR="008977BD" w:rsidRPr="00074215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14:paraId="7617B86A" w14:textId="77777777" w:rsidR="008977BD" w:rsidRPr="00074215" w:rsidRDefault="008977BD" w:rsidP="008977B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положительного отношения к химии, что обуславливает мотивацию к учебной деятельности в выбранной сфере;</w:t>
      </w:r>
    </w:p>
    <w:p w14:paraId="070AADAD" w14:textId="77777777" w:rsidR="008977BD" w:rsidRPr="00074215" w:rsidRDefault="008977BD" w:rsidP="008977B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решать проблемы поискового и творческого характера;</w:t>
      </w:r>
    </w:p>
    <w:p w14:paraId="3FB5805E" w14:textId="77777777" w:rsidR="008977BD" w:rsidRPr="00074215" w:rsidRDefault="008977BD" w:rsidP="008977B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умения проводить самоанализ и осуществлять самоконтроль и самооценку на основе критериев успешности;</w:t>
      </w:r>
    </w:p>
    <w:p w14:paraId="310A6AAB" w14:textId="77777777" w:rsidR="008977BD" w:rsidRPr="00074215" w:rsidRDefault="008977BD" w:rsidP="008977B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готовности следовать нормам природо и здоровьесберегающего поведения;</w:t>
      </w:r>
    </w:p>
    <w:p w14:paraId="77AAF7C3" w14:textId="77777777" w:rsidR="008977BD" w:rsidRPr="00074215" w:rsidRDefault="008977BD" w:rsidP="008977B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прочных навыков, направленных на саморазвитие через самообразование;</w:t>
      </w:r>
    </w:p>
    <w:p w14:paraId="74EFE547" w14:textId="77777777" w:rsidR="008977BD" w:rsidRPr="00074215" w:rsidRDefault="008977BD" w:rsidP="008977B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навыков проявления познавательной инициативы в учебном сотрудничестве.</w:t>
      </w:r>
    </w:p>
    <w:p w14:paraId="323BD54C" w14:textId="77777777" w:rsidR="008977BD" w:rsidRPr="00074215" w:rsidRDefault="008977BD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3C728BDE" w14:textId="77777777" w:rsidR="008977BD" w:rsidRPr="00074215" w:rsidRDefault="008977BD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14:paraId="116C9386" w14:textId="77777777" w:rsidR="00074215" w:rsidRDefault="00074215" w:rsidP="000742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644749" w14:textId="77777777" w:rsidR="008977BD" w:rsidRPr="00DB6C0A" w:rsidRDefault="008977BD" w:rsidP="000742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14:paraId="5B0F798F" w14:textId="77777777" w:rsidR="008977BD" w:rsidRPr="00DB6C0A" w:rsidRDefault="008977BD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11 класс</w:t>
      </w:r>
      <w:r w:rsidRPr="00DB6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(34ч; 1ч. в неделю)</w:t>
      </w:r>
    </w:p>
    <w:p w14:paraId="7BB74C12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основы химии</w:t>
      </w:r>
    </w:p>
    <w:p w14:paraId="41EE48AC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химические понятия и законы. Химический элемент. Атомный номер. Массовое число. Нуклиды. Радионуклиды. Изотопы.</w:t>
      </w:r>
    </w:p>
    <w:p w14:paraId="6D66CB51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массы веществ. Закон сохранения и превращения энергии. Дефект массы.</w:t>
      </w:r>
    </w:p>
    <w:p w14:paraId="1B92E4A7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Периодический закон. Электронная конфигурация. Графическая электронная формула. Распределение электронов в атомах элементов малых и больших периодов, s-, p-, d-, f-элементы. Лантаноиды. Актиноиды. Искусственно полученные элементы. Валентность. Валентные возможности атомов. Водородные соединения.</w:t>
      </w:r>
    </w:p>
    <w:p w14:paraId="6D5AA8D1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вещества. Ионная связь. Ковалентная (полярная и неполярная) связь. Электронная формула. Металлическая связь. Водородная связь.</w:t>
      </w:r>
    </w:p>
    <w:p w14:paraId="4A0B4513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Гибридизация атомных орбиталей.</w:t>
      </w:r>
    </w:p>
    <w:p w14:paraId="2D65BA27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Кристаллы: атомные, молекулярные, ионные, металлические. Элементарная ячейка.</w:t>
      </w:r>
    </w:p>
    <w:p w14:paraId="32A33240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Полиморфизм. Полиморфные модификации. Аллотропия. Изомерия. Гомология. Химический синтез.</w:t>
      </w:r>
    </w:p>
    <w:p w14:paraId="39CB910D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реакции. Окислительно-восстановительные реакции. Реакции разложения, соединения, замещения, обмена. Экзотермические и эндотермические реакции. Обратимые и необратимые реакции. Тепловой эффект реакции. Закон Гесса. Термохимические уравнения. Теплота образования. Теплота сгорания.</w:t>
      </w:r>
    </w:p>
    <w:p w14:paraId="5188645B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химической реакции. Активированный комплекс. Закон действующих масс. Кинетическое уравнение реакции.</w:t>
      </w:r>
    </w:p>
    <w:p w14:paraId="787EDF95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Химическое равновесие. Принцип Ле Шателье.</w:t>
      </w:r>
    </w:p>
    <w:p w14:paraId="36543FE1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Растворы. Дисперсные системы. Растворы. Грубодисперсные системы (суспензии и эмульсии). Коллоидные растворы (золи). Аэрозоли.</w:t>
      </w:r>
    </w:p>
    <w:p w14:paraId="5923722E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концентрации растворов. Молярная концентрация (молярность).</w:t>
      </w:r>
    </w:p>
    <w:p w14:paraId="3FE02794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Электролиты. Электролитическая диссоциация. Степень диссоциации. Константа диссоциации. Водородный показатель. Реакции ионного обмена.</w:t>
      </w:r>
    </w:p>
    <w:p w14:paraId="155B1C94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Гидролиз органических веществ. Гидролиз солей.</w:t>
      </w:r>
    </w:p>
    <w:p w14:paraId="63641C00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Электрохимические реакции. Гальванический элемент. Электроды. Анод. Катод. Аккумулятор. Топливный элемент. Электрохимия.</w:t>
      </w:r>
    </w:p>
    <w:p w14:paraId="12931BB9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 стандартных электродных потенциалов. Стандартные условия. Стандартный водородный электрод.</w:t>
      </w:r>
    </w:p>
    <w:p w14:paraId="309B3504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Коррозия металлов. Химическая и электрохимическая коррозия.</w:t>
      </w:r>
    </w:p>
    <w:p w14:paraId="4D4DA5C1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Электролиз. Электролиз водных растворов. Электролиз расплавов.</w:t>
      </w:r>
    </w:p>
    <w:p w14:paraId="36DCCC02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Неорганическая химия</w:t>
      </w:r>
    </w:p>
    <w:p w14:paraId="4F8B3BF9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Металлы. Способы получения металлов. Легкие и тяжёлые металлы. Легкоплавкие и тугоплавкие металлы. Металлические элементы А- и Б-групп. Медь. Цинк. Титан. Хром. Железо. Никель. Платина. Сплавы. Легирующие добавки. Чёрные металлы. Цветные металлы. Чугун. Сталь. Легированные стали.</w:t>
      </w:r>
    </w:p>
    <w:p w14:paraId="2B8891BB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Оксиды и гидроксиды металлов.</w:t>
      </w:r>
    </w:p>
    <w:p w14:paraId="314B7758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Неметаллы. Простые вещества — неметаллы. Углерод. Кремний. Азот. Фосфор. Кислород. Сера. Фтор. Хлор.</w:t>
      </w:r>
    </w:p>
    <w:p w14:paraId="372E3E97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Кислотные оксиды. Кислородсодержащие кислоты. Серная кислота. Азотная кислота. Водородные соединения неметаллов.</w:t>
      </w:r>
    </w:p>
    <w:p w14:paraId="0423F59C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Генетическая связь неорганических и органических веществ.</w:t>
      </w:r>
    </w:p>
    <w:p w14:paraId="72921179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Химия и жизнь</w:t>
      </w:r>
    </w:p>
    <w:p w14:paraId="68B54AD0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Химическая промышленность. Химическая технология.</w:t>
      </w:r>
    </w:p>
    <w:p w14:paraId="0E03F125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химического загрязнения.</w:t>
      </w:r>
    </w:p>
    <w:p w14:paraId="4846DB47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Демонстрации.</w:t>
      </w:r>
    </w:p>
    <w:p w14:paraId="61570D88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ионных, атомных, молекулярных и металлических кристаллических решёток.</w:t>
      </w:r>
    </w:p>
    <w:p w14:paraId="63AEF2F8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молекул изомеров и гомологов</w:t>
      </w:r>
    </w:p>
    <w:p w14:paraId="49AC08C2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типы химических реакций, видеоопыты по органической химии.</w:t>
      </w:r>
    </w:p>
    <w:p w14:paraId="67D8CD32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металлов и их соединений, сплавов.</w:t>
      </w:r>
    </w:p>
    <w:p w14:paraId="0344E563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металлов с кислородом, кислотами, водой.</w:t>
      </w:r>
    </w:p>
    <w:p w14:paraId="0520C1DD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Доказательство амфотерности алюминия и его гидроксида.</w:t>
      </w:r>
    </w:p>
    <w:p w14:paraId="54B9E5EC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меди и железа с кислородом; взаимодействие меди и железа с кислотами (серная, соляная).</w:t>
      </w:r>
    </w:p>
    <w:p w14:paraId="7AB666C3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гидроксидов меди (Ш) и хрома (Ш), оксида меди.</w:t>
      </w:r>
    </w:p>
    <w:p w14:paraId="4291482B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оксидов и гидроксидов металлов с кислотами.</w:t>
      </w:r>
    </w:p>
    <w:p w14:paraId="5A8A60E0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Доказательство амфотерности соединений хрома(Ш)</w:t>
      </w:r>
    </w:p>
    <w:p w14:paraId="09B3679E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неметаллов.</w:t>
      </w:r>
    </w:p>
    <w:p w14:paraId="429ABDA3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кристаллических решёток алмаза и графита.</w:t>
      </w:r>
    </w:p>
    <w:p w14:paraId="4569FA9E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аммиака и хлороводорода, растворение их в воде, доказательство кислотно-основных свойств этих веществ.</w:t>
      </w:r>
    </w:p>
    <w:p w14:paraId="0DC06887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Сжигание угля и серы в кислороде, определение химических свойств продуктов сгорания. Взаимодействие с медью концентрированной серной кислоты, концентрированной и разбавленной азотной кислоты.</w:t>
      </w:r>
    </w:p>
    <w:p w14:paraId="2976B074" w14:textId="77777777" w:rsidR="008977BD" w:rsidRPr="00DB6C0A" w:rsidRDefault="008977BD" w:rsidP="008977BD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средств бытовой химии, инструкции по их применению.</w:t>
      </w:r>
    </w:p>
    <w:p w14:paraId="495C0877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BD8B27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опыты.</w:t>
      </w:r>
    </w:p>
    <w:p w14:paraId="049053C7" w14:textId="77777777" w:rsidR="008977BD" w:rsidRPr="00DB6C0A" w:rsidRDefault="008977BD" w:rsidP="008977BD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влияния различных факторов на скорость химических реакций</w:t>
      </w:r>
    </w:p>
    <w:p w14:paraId="2FEAAF64" w14:textId="77777777" w:rsidR="008977BD" w:rsidRPr="00DB6C0A" w:rsidRDefault="008977BD" w:rsidP="008977BD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реакции среды универсальным индикатором.</w:t>
      </w:r>
    </w:p>
    <w:p w14:paraId="59576EB6" w14:textId="77777777" w:rsidR="008977BD" w:rsidRPr="00DB6C0A" w:rsidRDefault="008977BD" w:rsidP="008977BD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Гидролиз солей.</w:t>
      </w:r>
    </w:p>
    <w:p w14:paraId="0A3F1EBA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8A7A8C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14:paraId="058C1073" w14:textId="77777777" w:rsidR="008977BD" w:rsidRPr="00DB6C0A" w:rsidRDefault="008977BD" w:rsidP="008977B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растворов с заданной молярной концентрацией».</w:t>
      </w:r>
    </w:p>
    <w:p w14:paraId="695FB91B" w14:textId="77777777" w:rsidR="008977BD" w:rsidRPr="00DB6C0A" w:rsidRDefault="008977BD" w:rsidP="008977B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задач по теме «Металлы»</w:t>
      </w:r>
    </w:p>
    <w:p w14:paraId="184D3CE5" w14:textId="77777777" w:rsidR="008977BD" w:rsidRPr="00DB6C0A" w:rsidRDefault="008977BD" w:rsidP="008977B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задач по теме «Неметаллы»</w:t>
      </w:r>
    </w:p>
    <w:p w14:paraId="6625C8DF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980F3E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8D9D82" w14:textId="77777777" w:rsidR="008977BD" w:rsidRPr="00DB6C0A" w:rsidRDefault="008977BD" w:rsidP="00DB6C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765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00"/>
        <w:gridCol w:w="3395"/>
        <w:gridCol w:w="798"/>
        <w:gridCol w:w="1161"/>
        <w:gridCol w:w="1402"/>
      </w:tblGrid>
      <w:tr w:rsidR="008977BD" w:rsidRPr="00DB6C0A" w14:paraId="4B25C0C6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051DB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0F8ED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4A890C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84909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Практич.</w:t>
            </w: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6902D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Контрольн.</w:t>
            </w:r>
          </w:p>
        </w:tc>
      </w:tr>
      <w:tr w:rsidR="008977BD" w:rsidRPr="00DB6C0A" w14:paraId="09EBE020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614F24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5B812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курса 10 кл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1379E3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37C0CC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C28F4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7BD" w:rsidRPr="00DB6C0A" w14:paraId="0BECC06B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1EA0B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7C673D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 основы химии (19ч)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914E53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6A4B6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9BCCD" w14:textId="77777777" w:rsidR="008977BD" w:rsidRPr="00DB6C0A" w:rsidRDefault="00F140C4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977BD" w:rsidRPr="00DB6C0A" w14:paraId="34CE406E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E8857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11F50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Важнейшие химические понятия и законы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7B1241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851C8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63D65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7BD" w:rsidRPr="00DB6C0A" w14:paraId="5D012FCA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8A95CC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1AB25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Строение вещества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F83D5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1509B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E1610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7BD" w:rsidRPr="00DB6C0A" w14:paraId="6CCDE10D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933945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08BA39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 Химические реакции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DCF259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4A31C5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6452EB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7BD" w:rsidRPr="00DB6C0A" w14:paraId="55F6BEBC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FAE34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0ACBBE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Растворы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37237A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89EB7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CDB072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7BD" w:rsidRPr="00DB6C0A" w14:paraId="377D9CA7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00A69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9C4F5C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Электрохимические реакции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D67F1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97B92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63C8C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7BD" w:rsidRPr="00DB6C0A" w14:paraId="5447A162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F8BAE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E8A52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Неорганическая химия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D4C26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7F17E9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511C5" w14:textId="77777777" w:rsidR="008977BD" w:rsidRPr="00DB6C0A" w:rsidRDefault="00F140C4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977BD" w:rsidRPr="00DB6C0A" w14:paraId="799E69CC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71F3E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663EB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 Металлы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3F269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756EB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3E7F16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7BD" w:rsidRPr="00DB6C0A" w14:paraId="14D2733B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4DAC39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D4DCF3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 Неметаллы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2D32BC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05C0B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7F4AD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7BD" w:rsidRPr="00DB6C0A" w14:paraId="27BC050B" w14:textId="77777777" w:rsidTr="008977BD"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9B64DD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796899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и жизнь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AE8827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A2073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BC547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7BD" w:rsidRPr="00DB6C0A" w14:paraId="10756EDA" w14:textId="77777777" w:rsidTr="008977BD">
        <w:tc>
          <w:tcPr>
            <w:tcW w:w="476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A3F13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F2B210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5FAE3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69F98" w14:textId="77777777" w:rsidR="008977BD" w:rsidRPr="00DB6C0A" w:rsidRDefault="008977BD" w:rsidP="008977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042A5281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ABBFE8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EE0517" w14:textId="77777777" w:rsidR="008977BD" w:rsidRPr="00DB6C0A" w:rsidRDefault="008977BD" w:rsidP="00897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462D14" w14:textId="77777777" w:rsidR="008977BD" w:rsidRPr="00DB6C0A" w:rsidRDefault="008977BD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3C3D6B" w14:textId="77777777" w:rsidR="00DB6C0A" w:rsidRDefault="00DB6C0A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0D141A" w14:textId="77777777" w:rsidR="00DB6C0A" w:rsidRDefault="00DB6C0A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4C9084F" w14:textId="77777777" w:rsidR="00DB6C0A" w:rsidRDefault="00DB6C0A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507086" w14:textId="77777777" w:rsidR="00DB6C0A" w:rsidRDefault="00DB6C0A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F9BCDD" w14:textId="77777777" w:rsidR="00DB6C0A" w:rsidRDefault="00DB6C0A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CF519C" w14:textId="77777777" w:rsid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21B84E" w14:textId="77777777" w:rsidR="00D550D5" w:rsidRPr="00D550D5" w:rsidRDefault="00D550D5" w:rsidP="00D550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СПИСОК ЛИТЕРАТУРЫ</w:t>
      </w:r>
    </w:p>
    <w:p w14:paraId="1FA87848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ДЛЯ УЧИТЕЛЯ</w:t>
      </w:r>
    </w:p>
    <w:p w14:paraId="1D1B23DF" w14:textId="77777777" w:rsidR="00D550D5" w:rsidRPr="00D550D5" w:rsidRDefault="00D550D5" w:rsidP="00D550D5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Химия 11 кл. Г.Е.Рудзитис, Ф.Г.Фельдман М «Просвещение» 2018</w:t>
      </w:r>
    </w:p>
    <w:p w14:paraId="353BE0F4" w14:textId="77777777" w:rsidR="00D550D5" w:rsidRPr="00D550D5" w:rsidRDefault="00D550D5" w:rsidP="00D550D5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по химии М.Н. Афанасьева М: «Просвещение» 2018</w:t>
      </w:r>
    </w:p>
    <w:p w14:paraId="5531BA4B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Химия 11 кл. О.С.Габриелян М. «Дрофа» 2006</w:t>
      </w:r>
    </w:p>
    <w:p w14:paraId="6FC4BE4A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Книга для чтения по неорганической химии сост. В.А.Крицман</w:t>
      </w:r>
    </w:p>
    <w:p w14:paraId="69C4FE10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«Просвещение» 2003</w:t>
      </w:r>
    </w:p>
    <w:p w14:paraId="45539C48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Типы химических задач и способы их решения И.И.Новошинский,</w:t>
      </w:r>
    </w:p>
    <w:p w14:paraId="339F4249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Н.С.Новошинская Краснодар ООО «Советская Кубань» 2006</w:t>
      </w:r>
    </w:p>
    <w:p w14:paraId="7FBEB2F9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Химия и повседневная жизнь человека Г.В.Пичугина М. «Дрофа» 2004</w:t>
      </w:r>
    </w:p>
    <w:p w14:paraId="51E4ED19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Сборник самостоятельных работ по химии 8-11 И.И.Новошинский,</w:t>
      </w:r>
    </w:p>
    <w:p w14:paraId="5668AEA0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Н.С.Новошинская, Л.Ф. Федосова Москва: «Просвещение» 2002</w:t>
      </w:r>
    </w:p>
    <w:p w14:paraId="0900021A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для учащихся</w:t>
      </w:r>
    </w:p>
    <w:p w14:paraId="605D47FB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Химия 11 кл. Г.Е.Рудзитис, Ф.Г.Фельдман М «Просвещение» 2018</w:t>
      </w:r>
    </w:p>
    <w:p w14:paraId="759F4C49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Химия 11 кл. О.С.Габриелян М. «Дрофа» 2006</w:t>
      </w:r>
    </w:p>
    <w:p w14:paraId="7B3E8021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Книга для чтения по неорганической химии сост. В.А.Крицман</w:t>
      </w:r>
    </w:p>
    <w:p w14:paraId="27C67CAF" w14:textId="77777777" w:rsidR="00D550D5" w:rsidRPr="00D550D5" w:rsidRDefault="00D550D5" w:rsidP="00D550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«Просвещение» 2003</w:t>
      </w:r>
    </w:p>
    <w:p w14:paraId="04AA0172" w14:textId="77777777" w:rsidR="00D550D5" w:rsidRPr="00D550D5" w:rsidRDefault="00D550D5" w:rsidP="00D550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062AEA" w14:textId="77777777" w:rsidR="00D550D5" w:rsidRPr="00D550D5" w:rsidRDefault="00D550D5" w:rsidP="00D550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A904D6" w14:textId="77777777" w:rsidR="00D550D5" w:rsidRPr="00D550D5" w:rsidRDefault="00D550D5" w:rsidP="00D550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2B5791" w14:textId="77777777" w:rsidR="00D550D5" w:rsidRPr="00D550D5" w:rsidRDefault="00D550D5" w:rsidP="00D550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CB16A4" w14:textId="77777777" w:rsidR="00D550D5" w:rsidRPr="00D550D5" w:rsidRDefault="00D550D5" w:rsidP="00D550D5">
      <w:pPr>
        <w:rPr>
          <w:rFonts w:ascii="Times New Roman" w:eastAsia="Calibri" w:hAnsi="Times New Roman" w:cs="Times New Roman"/>
          <w:sz w:val="28"/>
          <w:szCs w:val="28"/>
        </w:rPr>
      </w:pPr>
    </w:p>
    <w:p w14:paraId="42305790" w14:textId="77777777" w:rsidR="00D550D5" w:rsidRDefault="00D550D5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9BFBD0" w14:textId="77777777" w:rsidR="00D550D5" w:rsidRDefault="00D550D5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21845DD" w14:textId="77777777" w:rsidR="00D550D5" w:rsidRDefault="00D550D5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3CE6F6" w14:textId="77777777" w:rsidR="00D550D5" w:rsidRDefault="00D550D5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751D44" w14:textId="77777777" w:rsidR="00D550D5" w:rsidRDefault="00D550D5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EF0B8DB" w14:textId="77777777" w:rsidR="00D550D5" w:rsidRDefault="00D550D5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3F08CD7" w14:textId="77777777" w:rsidR="00D550D5" w:rsidRDefault="00D550D5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57E181" w14:textId="77777777" w:rsidR="00D550D5" w:rsidRDefault="00D550D5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C73040D" w14:textId="77777777" w:rsidR="00D550D5" w:rsidRDefault="00D550D5" w:rsidP="008977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D55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94E"/>
    <w:multiLevelType w:val="multilevel"/>
    <w:tmpl w:val="D6A89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EF0508"/>
    <w:multiLevelType w:val="multilevel"/>
    <w:tmpl w:val="6CA0B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C05FC0"/>
    <w:multiLevelType w:val="multilevel"/>
    <w:tmpl w:val="3B9C5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1D4503"/>
    <w:multiLevelType w:val="multilevel"/>
    <w:tmpl w:val="7D2C5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596E6C"/>
    <w:multiLevelType w:val="multilevel"/>
    <w:tmpl w:val="DA383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6C576E"/>
    <w:multiLevelType w:val="multilevel"/>
    <w:tmpl w:val="9F2C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A46B44"/>
    <w:multiLevelType w:val="multilevel"/>
    <w:tmpl w:val="C270F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25317D"/>
    <w:multiLevelType w:val="multilevel"/>
    <w:tmpl w:val="73F6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C25E1B"/>
    <w:multiLevelType w:val="multilevel"/>
    <w:tmpl w:val="06E0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AD13E9"/>
    <w:multiLevelType w:val="multilevel"/>
    <w:tmpl w:val="1FCC6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2167C"/>
    <w:multiLevelType w:val="multilevel"/>
    <w:tmpl w:val="A2D2E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F52FE5"/>
    <w:multiLevelType w:val="multilevel"/>
    <w:tmpl w:val="34B43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DE623B"/>
    <w:multiLevelType w:val="multilevel"/>
    <w:tmpl w:val="9D58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8467FC"/>
    <w:multiLevelType w:val="multilevel"/>
    <w:tmpl w:val="EE7A6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D51955"/>
    <w:multiLevelType w:val="multilevel"/>
    <w:tmpl w:val="292A8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D04CAE"/>
    <w:multiLevelType w:val="multilevel"/>
    <w:tmpl w:val="F4FAD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3E56DA"/>
    <w:multiLevelType w:val="multilevel"/>
    <w:tmpl w:val="8750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5D6D85"/>
    <w:multiLevelType w:val="multilevel"/>
    <w:tmpl w:val="A5866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014286">
    <w:abstractNumId w:val="9"/>
  </w:num>
  <w:num w:numId="2" w16cid:durableId="1080562463">
    <w:abstractNumId w:val="1"/>
  </w:num>
  <w:num w:numId="3" w16cid:durableId="1199197429">
    <w:abstractNumId w:val="12"/>
  </w:num>
  <w:num w:numId="4" w16cid:durableId="1130705928">
    <w:abstractNumId w:val="2"/>
  </w:num>
  <w:num w:numId="5" w16cid:durableId="1978147429">
    <w:abstractNumId w:val="5"/>
  </w:num>
  <w:num w:numId="6" w16cid:durableId="180439995">
    <w:abstractNumId w:val="0"/>
  </w:num>
  <w:num w:numId="7" w16cid:durableId="2045788744">
    <w:abstractNumId w:val="7"/>
  </w:num>
  <w:num w:numId="8" w16cid:durableId="894312217">
    <w:abstractNumId w:val="11"/>
  </w:num>
  <w:num w:numId="9" w16cid:durableId="1111097390">
    <w:abstractNumId w:val="16"/>
  </w:num>
  <w:num w:numId="10" w16cid:durableId="1468859815">
    <w:abstractNumId w:val="14"/>
  </w:num>
  <w:num w:numId="11" w16cid:durableId="1690255224">
    <w:abstractNumId w:val="8"/>
  </w:num>
  <w:num w:numId="12" w16cid:durableId="392117677">
    <w:abstractNumId w:val="6"/>
  </w:num>
  <w:num w:numId="13" w16cid:durableId="645431252">
    <w:abstractNumId w:val="13"/>
  </w:num>
  <w:num w:numId="14" w16cid:durableId="968434445">
    <w:abstractNumId w:val="3"/>
  </w:num>
  <w:num w:numId="15" w16cid:durableId="1660227593">
    <w:abstractNumId w:val="15"/>
  </w:num>
  <w:num w:numId="16" w16cid:durableId="188422822">
    <w:abstractNumId w:val="10"/>
  </w:num>
  <w:num w:numId="17" w16cid:durableId="314912921">
    <w:abstractNumId w:val="4"/>
  </w:num>
  <w:num w:numId="18" w16cid:durableId="813067461">
    <w:abstractNumId w:val="17"/>
  </w:num>
  <w:num w:numId="19" w16cid:durableId="11374096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D76"/>
    <w:rsid w:val="00074215"/>
    <w:rsid w:val="00743A3B"/>
    <w:rsid w:val="008977BD"/>
    <w:rsid w:val="00931387"/>
    <w:rsid w:val="009A0BB2"/>
    <w:rsid w:val="00AF204D"/>
    <w:rsid w:val="00B05BA6"/>
    <w:rsid w:val="00D05D76"/>
    <w:rsid w:val="00D550D5"/>
    <w:rsid w:val="00DB6C0A"/>
    <w:rsid w:val="00F1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EFBE"/>
  <w15:docId w15:val="{66B7D3C6-0F91-43A5-98AB-6D53B45D8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9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</dc:creator>
  <cp:keywords/>
  <dc:description/>
  <cp:lastModifiedBy>Лилия</cp:lastModifiedBy>
  <cp:revision>14</cp:revision>
  <dcterms:created xsi:type="dcterms:W3CDTF">2023-08-28T09:22:00Z</dcterms:created>
  <dcterms:modified xsi:type="dcterms:W3CDTF">2023-10-15T12:19:00Z</dcterms:modified>
</cp:coreProperties>
</file>